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252D84CE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  <w:r w:rsidR="00D254A9">
        <w:rPr>
          <w:rFonts w:asciiTheme="minorHAnsi" w:hAnsiTheme="minorHAnsi" w:cs="Arial"/>
          <w:i/>
        </w:rPr>
        <w:t xml:space="preserve"> 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B320C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27242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54A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2025-02-06T08:05:00Z</dcterms:modified>
</cp:coreProperties>
</file>